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04F96" w14:textId="77777777" w:rsidR="009B1A91" w:rsidRDefault="009B1A91" w:rsidP="005607F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T.C</w:t>
      </w:r>
    </w:p>
    <w:p w14:paraId="16285BC8" w14:textId="3A70A540" w:rsidR="004E5795" w:rsidRPr="00F40E4A" w:rsidRDefault="004E5795" w:rsidP="005607F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  <w:r w:rsidRPr="00F40E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TRABZON ÜNİVERSİTESİ</w:t>
      </w:r>
    </w:p>
    <w:p w14:paraId="486FECEF" w14:textId="3D4560F0" w:rsidR="009E1E58" w:rsidRPr="00F40E4A" w:rsidRDefault="009B1A91" w:rsidP="005607F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  <w:r w:rsidRPr="00F40E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Şalpazarı Meslek Yüksekokulu</w:t>
      </w:r>
    </w:p>
    <w:p w14:paraId="2555CB18" w14:textId="0CEA3E7E" w:rsidR="004E5795" w:rsidRDefault="009B1A91" w:rsidP="009E1E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Mülkiyet Koruma v</w:t>
      </w:r>
      <w:r w:rsidRPr="00F40E4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e Güvenlik Bölümü</w:t>
      </w:r>
    </w:p>
    <w:p w14:paraId="116C2C1C" w14:textId="77777777" w:rsidR="009B1A91" w:rsidRPr="00F40E4A" w:rsidRDefault="009B1A91" w:rsidP="009E1E5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</w:p>
    <w:p w14:paraId="675D1D7A" w14:textId="2A460FBE" w:rsidR="004E5795" w:rsidRPr="00F40E4A" w:rsidRDefault="009B1A91" w:rsidP="005607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40E4A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Uygulamalı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Eğitimler Evrak Değerlendirme </w:t>
      </w:r>
      <w:r w:rsidRPr="00F40E4A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Rubriği</w:t>
      </w:r>
    </w:p>
    <w:p w14:paraId="7A40AF47" w14:textId="12F77BEB" w:rsidR="004E5795" w:rsidRPr="00F40E4A" w:rsidRDefault="004E5795" w:rsidP="005607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tbl>
      <w:tblPr>
        <w:tblStyle w:val="TabloKlavuzu"/>
        <w:tblW w:w="15300" w:type="dxa"/>
        <w:tblLook w:val="04A0" w:firstRow="1" w:lastRow="0" w:firstColumn="1" w:lastColumn="0" w:noHBand="0" w:noVBand="1"/>
      </w:tblPr>
      <w:tblGrid>
        <w:gridCol w:w="2405"/>
        <w:gridCol w:w="5245"/>
        <w:gridCol w:w="2693"/>
        <w:gridCol w:w="4957"/>
      </w:tblGrid>
      <w:tr w:rsidR="004B20E5" w:rsidRPr="00F40E4A" w14:paraId="363C5774" w14:textId="145B5B74" w:rsidTr="00DD286C">
        <w:trPr>
          <w:trHeight w:val="369"/>
        </w:trPr>
        <w:tc>
          <w:tcPr>
            <w:tcW w:w="2405" w:type="dxa"/>
            <w:vAlign w:val="center"/>
          </w:tcPr>
          <w:p w14:paraId="41BA3B64" w14:textId="0A7A4FE1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0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Öğrencinin Adı Soyadı</w:t>
            </w:r>
          </w:p>
        </w:tc>
        <w:tc>
          <w:tcPr>
            <w:tcW w:w="5245" w:type="dxa"/>
            <w:vAlign w:val="center"/>
          </w:tcPr>
          <w:p w14:paraId="5FBDD61A" w14:textId="77777777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vAlign w:val="center"/>
          </w:tcPr>
          <w:p w14:paraId="208555E1" w14:textId="317ABDA9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0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4957" w:type="dxa"/>
            <w:vAlign w:val="center"/>
          </w:tcPr>
          <w:p w14:paraId="0FD0381A" w14:textId="77777777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4B20E5" w:rsidRPr="00F40E4A" w14:paraId="54F1AF17" w14:textId="6531D6F3" w:rsidTr="00DD286C">
        <w:trPr>
          <w:trHeight w:val="416"/>
        </w:trPr>
        <w:tc>
          <w:tcPr>
            <w:tcW w:w="2405" w:type="dxa"/>
            <w:vAlign w:val="center"/>
          </w:tcPr>
          <w:p w14:paraId="43F3D841" w14:textId="2C36E861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0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Programı</w:t>
            </w:r>
          </w:p>
        </w:tc>
        <w:tc>
          <w:tcPr>
            <w:tcW w:w="5245" w:type="dxa"/>
            <w:vAlign w:val="center"/>
          </w:tcPr>
          <w:p w14:paraId="160D7C5C" w14:textId="77777777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vAlign w:val="center"/>
          </w:tcPr>
          <w:p w14:paraId="7CBC0AA7" w14:textId="09FA1263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0E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Uygulamalı Eğitim Kurumu</w:t>
            </w:r>
          </w:p>
        </w:tc>
        <w:tc>
          <w:tcPr>
            <w:tcW w:w="4957" w:type="dxa"/>
            <w:vAlign w:val="center"/>
          </w:tcPr>
          <w:p w14:paraId="441023D6" w14:textId="77777777" w:rsidR="004B20E5" w:rsidRPr="00F40E4A" w:rsidRDefault="004B20E5" w:rsidP="00BF600E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4034C30D" w14:textId="31608757" w:rsidR="003B29A1" w:rsidRPr="00F40E4A" w:rsidRDefault="00EA0426" w:rsidP="0018743A">
      <w:pPr>
        <w:spacing w:before="140" w:after="100"/>
        <w:jc w:val="both"/>
        <w:rPr>
          <w:rFonts w:ascii="Times New Roman" w:hAnsi="Times New Roman" w:cs="Times New Roman"/>
          <w:sz w:val="20"/>
          <w:szCs w:val="20"/>
        </w:rPr>
      </w:pPr>
      <w:r w:rsidRPr="00F40E4A">
        <w:rPr>
          <w:rFonts w:ascii="Times New Roman" w:hAnsi="Times New Roman" w:cs="Times New Roman"/>
          <w:b/>
          <w:sz w:val="20"/>
          <w:szCs w:val="20"/>
        </w:rPr>
        <w:t xml:space="preserve">Uygulama esasları: </w:t>
      </w:r>
      <w:r w:rsidRPr="00F40E4A">
        <w:rPr>
          <w:rFonts w:ascii="Times New Roman" w:hAnsi="Times New Roman" w:cs="Times New Roman"/>
          <w:sz w:val="20"/>
          <w:szCs w:val="20"/>
        </w:rPr>
        <w:t xml:space="preserve">Her ölçüt bağımsız olarak, dosyada bulunan kanıtlara göre ve tam sayı kullanılarak puanlanır. Açıklamalar </w:t>
      </w:r>
      <w:r w:rsidR="0018743A" w:rsidRPr="00F40E4A">
        <w:rPr>
          <w:rFonts w:ascii="Times New Roman" w:hAnsi="Times New Roman" w:cs="Times New Roman"/>
          <w:sz w:val="20"/>
          <w:szCs w:val="20"/>
        </w:rPr>
        <w:t>örnekleyişidir</w:t>
      </w:r>
      <w:r w:rsidRPr="00F40E4A">
        <w:rPr>
          <w:rFonts w:ascii="Times New Roman" w:hAnsi="Times New Roman" w:cs="Times New Roman"/>
          <w:sz w:val="20"/>
          <w:szCs w:val="20"/>
        </w:rPr>
        <w:t xml:space="preserve">; puan aralığı içinde karar verilirken eksikliklerin sayısı, yaygınlığı ve değerlendirmeye etkisi birlikte dikkate alınır. Zorunlu süre, devam ve </w:t>
      </w:r>
      <w:r w:rsidR="002234AF" w:rsidRPr="00F40E4A">
        <w:rPr>
          <w:rFonts w:ascii="Times New Roman" w:hAnsi="Times New Roman" w:cs="Times New Roman"/>
          <w:sz w:val="20"/>
          <w:szCs w:val="20"/>
        </w:rPr>
        <w:t>belge geçerliliğine</w:t>
      </w:r>
      <w:r w:rsidRPr="00F40E4A">
        <w:rPr>
          <w:rFonts w:ascii="Times New Roman" w:hAnsi="Times New Roman" w:cs="Times New Roman"/>
          <w:sz w:val="20"/>
          <w:szCs w:val="20"/>
        </w:rPr>
        <w:t xml:space="preserve"> ilişkin yönerge hükümleri saklıdır.</w:t>
      </w:r>
    </w:p>
    <w:tbl>
      <w:tblPr>
        <w:tblStyle w:val="TabloKlavuzu"/>
        <w:tblW w:w="15278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2693"/>
        <w:gridCol w:w="1985"/>
        <w:gridCol w:w="1701"/>
        <w:gridCol w:w="1984"/>
        <w:gridCol w:w="1843"/>
        <w:gridCol w:w="2552"/>
        <w:gridCol w:w="682"/>
      </w:tblGrid>
      <w:tr w:rsidR="00885C39" w:rsidRPr="00F40E4A" w14:paraId="1298751E" w14:textId="208C873C" w:rsidTr="006A53D6">
        <w:trPr>
          <w:trHeight w:val="766"/>
        </w:trPr>
        <w:tc>
          <w:tcPr>
            <w:tcW w:w="1271" w:type="dxa"/>
            <w:vAlign w:val="center"/>
          </w:tcPr>
          <w:p w14:paraId="07E7239F" w14:textId="77777777" w:rsidR="00DA760A" w:rsidRPr="00F40E4A" w:rsidRDefault="00DA760A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8382B7" w14:textId="3219192A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Boyut</w:t>
            </w:r>
          </w:p>
          <w:p w14:paraId="093A5DDB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D14480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3DD119" w14:textId="7CFF24AD" w:rsidR="004B20E5" w:rsidRPr="00F40E4A" w:rsidRDefault="00F40E4A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693" w:type="dxa"/>
            <w:vAlign w:val="center"/>
          </w:tcPr>
          <w:p w14:paraId="528B6374" w14:textId="3333701C" w:rsidR="004B20E5" w:rsidRPr="00F40E4A" w:rsidRDefault="00457F49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Değerlendirme K</w:t>
            </w:r>
            <w:r w:rsidR="004B20E5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riteri</w:t>
            </w:r>
          </w:p>
        </w:tc>
        <w:tc>
          <w:tcPr>
            <w:tcW w:w="1985" w:type="dxa"/>
            <w:vAlign w:val="center"/>
          </w:tcPr>
          <w:p w14:paraId="2F47D680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01FCE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puan</w:t>
            </w:r>
          </w:p>
          <w:p w14:paraId="48733BE5" w14:textId="46ED672F" w:rsidR="00417F9D" w:rsidRPr="00F40E4A" w:rsidRDefault="00417F9D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(Çok Kötü)</w:t>
            </w:r>
          </w:p>
        </w:tc>
        <w:tc>
          <w:tcPr>
            <w:tcW w:w="1701" w:type="dxa"/>
            <w:vAlign w:val="center"/>
          </w:tcPr>
          <w:p w14:paraId="35BDBE25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01FCE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puan</w:t>
            </w:r>
          </w:p>
          <w:p w14:paraId="07CDA978" w14:textId="3B90E19B" w:rsidR="00417F9D" w:rsidRPr="00F40E4A" w:rsidRDefault="00417F9D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(Kötü)</w:t>
            </w:r>
          </w:p>
        </w:tc>
        <w:tc>
          <w:tcPr>
            <w:tcW w:w="1984" w:type="dxa"/>
            <w:vAlign w:val="center"/>
          </w:tcPr>
          <w:p w14:paraId="6CBB6833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A01FCE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puan</w:t>
            </w:r>
          </w:p>
          <w:p w14:paraId="77EB1BEF" w14:textId="19EB722D" w:rsidR="00417F9D" w:rsidRPr="00F40E4A" w:rsidRDefault="00417F9D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(Orta)</w:t>
            </w:r>
          </w:p>
        </w:tc>
        <w:tc>
          <w:tcPr>
            <w:tcW w:w="1843" w:type="dxa"/>
            <w:vAlign w:val="center"/>
          </w:tcPr>
          <w:p w14:paraId="114225B9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A01FCE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puan</w:t>
            </w:r>
          </w:p>
          <w:p w14:paraId="119B9AA3" w14:textId="5E616E61" w:rsidR="00417F9D" w:rsidRPr="00F40E4A" w:rsidRDefault="00417F9D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(İyi)</w:t>
            </w:r>
          </w:p>
        </w:tc>
        <w:tc>
          <w:tcPr>
            <w:tcW w:w="2552" w:type="dxa"/>
            <w:vAlign w:val="center"/>
          </w:tcPr>
          <w:p w14:paraId="1FBD8230" w14:textId="77777777" w:rsidR="004B20E5" w:rsidRPr="00F40E4A" w:rsidRDefault="004B20E5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A01FCE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puan</w:t>
            </w:r>
          </w:p>
          <w:p w14:paraId="1988079B" w14:textId="76FF70B4" w:rsidR="00417F9D" w:rsidRPr="00F40E4A" w:rsidRDefault="00417F9D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(Çok İyi</w:t>
            </w:r>
            <w:r w:rsidR="00F40E4A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82" w:type="dxa"/>
            <w:vAlign w:val="center"/>
          </w:tcPr>
          <w:p w14:paraId="4A2CBDC5" w14:textId="4B609C7D" w:rsidR="004B20E5" w:rsidRPr="00F40E4A" w:rsidRDefault="00A01FCE" w:rsidP="00DA76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</w:t>
            </w:r>
          </w:p>
        </w:tc>
      </w:tr>
      <w:tr w:rsidR="00885C39" w:rsidRPr="00F40E4A" w14:paraId="3DFFC66F" w14:textId="489AE403" w:rsidTr="006A53D6">
        <w:trPr>
          <w:trHeight w:val="943"/>
        </w:trPr>
        <w:tc>
          <w:tcPr>
            <w:tcW w:w="1271" w:type="dxa"/>
            <w:vMerge w:val="restart"/>
          </w:tcPr>
          <w:p w14:paraId="5C0B7136" w14:textId="77777777" w:rsidR="004B20E5" w:rsidRPr="00F40E4A" w:rsidRDefault="004B20E5" w:rsidP="00223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3AEBF" w14:textId="77777777" w:rsidR="004B20E5" w:rsidRPr="00F40E4A" w:rsidRDefault="004B20E5" w:rsidP="00223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4604B" w14:textId="77777777" w:rsidR="004B20E5" w:rsidRPr="00F40E4A" w:rsidRDefault="004B20E5" w:rsidP="00223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FE506" w14:textId="77777777" w:rsidR="004B20E5" w:rsidRPr="00F40E4A" w:rsidRDefault="004B20E5" w:rsidP="00223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426B9" w14:textId="6392FFB5" w:rsidR="004B20E5" w:rsidRPr="00F40E4A" w:rsidRDefault="004B20E5" w:rsidP="002234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A. Dosya Düzeni ve Biçimsel Uygunluk</w:t>
            </w:r>
          </w:p>
          <w:p w14:paraId="7DD1AF06" w14:textId="77777777" w:rsidR="004B20E5" w:rsidRPr="00F40E4A" w:rsidRDefault="004B20E5" w:rsidP="00223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034830C" w14:textId="696E2CF0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29944598" w14:textId="668599BC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defterinin/uygulama dosyasının genel format ve yazım</w:t>
            </w:r>
            <w:r w:rsid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kurallarına uygun hazırlanması</w:t>
            </w:r>
          </w:p>
        </w:tc>
        <w:tc>
          <w:tcPr>
            <w:tcW w:w="1985" w:type="dxa"/>
          </w:tcPr>
          <w:p w14:paraId="39C0B9AF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Format ve yazım kurallarına büyük ölçüde uyulmamış.</w:t>
            </w:r>
          </w:p>
          <w:p w14:paraId="383E90CA" w14:textId="721AD6D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B217C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Birçok biçimsel ve yazım hatası mevcut.</w:t>
            </w:r>
          </w:p>
          <w:p w14:paraId="5345748A" w14:textId="023201E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805A0E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Temel kurallara genel olarak uyulmuş, bazı eksiklikler var.</w:t>
            </w:r>
          </w:p>
          <w:p w14:paraId="2A94C633" w14:textId="73FFD764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F7137C" w14:textId="77777777" w:rsidR="004B20E5" w:rsidRPr="00F40E4A" w:rsidRDefault="004B20E5" w:rsidP="00885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Format ve yazım kurallarına büyük ölçüde uygun.</w:t>
            </w:r>
          </w:p>
          <w:p w14:paraId="288453DE" w14:textId="324D4C8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7922E1B" w14:textId="5A7ECE5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Format, yazım ve düzenleme kurallarına eksiksiz ve tutarlı biçimde uygun.</w:t>
            </w:r>
          </w:p>
        </w:tc>
        <w:tc>
          <w:tcPr>
            <w:tcW w:w="682" w:type="dxa"/>
          </w:tcPr>
          <w:p w14:paraId="792A2E1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23819792" w14:textId="1635D948" w:rsidTr="006A53D6">
        <w:trPr>
          <w:trHeight w:val="758"/>
        </w:trPr>
        <w:tc>
          <w:tcPr>
            <w:tcW w:w="1271" w:type="dxa"/>
            <w:vMerge/>
          </w:tcPr>
          <w:p w14:paraId="186C574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5D3F86" w14:textId="1B2F95D6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14:paraId="5CE763A3" w14:textId="2B1A1054" w:rsidR="006A53D6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Dosyanın düzenli, okunaklı ve bütünlük içerisinde hazırlanması</w:t>
            </w:r>
          </w:p>
          <w:p w14:paraId="21F12F7F" w14:textId="631917C1" w:rsidR="004B20E5" w:rsidRPr="006A53D6" w:rsidRDefault="004B20E5" w:rsidP="006A53D6">
            <w:pPr>
              <w:tabs>
                <w:tab w:val="left" w:pos="19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097ED0" w14:textId="4937735D" w:rsidR="004B20E5" w:rsidRPr="00A93D7E" w:rsidRDefault="004B20E5" w:rsidP="00A93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Dosya düzensiz, okunması güç ve bütünlükten uzak.</w:t>
            </w:r>
          </w:p>
        </w:tc>
        <w:tc>
          <w:tcPr>
            <w:tcW w:w="1701" w:type="dxa"/>
          </w:tcPr>
          <w:p w14:paraId="7379DFFF" w14:textId="3FD07ECD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Düzen ve okunabilirlik açısından belirgin eksiklikler var.</w:t>
            </w:r>
          </w:p>
        </w:tc>
        <w:tc>
          <w:tcPr>
            <w:tcW w:w="1984" w:type="dxa"/>
          </w:tcPr>
          <w:p w14:paraId="25933977" w14:textId="2BF36F2C" w:rsidR="004B20E5" w:rsidRPr="00F40E4A" w:rsidRDefault="004B20E5" w:rsidP="006A53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Genel olarak düzenli ve okunabilir, an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cak bazı tutarsızlıklar mevcut.</w:t>
            </w:r>
          </w:p>
        </w:tc>
        <w:tc>
          <w:tcPr>
            <w:tcW w:w="1843" w:type="dxa"/>
          </w:tcPr>
          <w:p w14:paraId="1C105F94" w14:textId="09BB5A45" w:rsid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Düzenli, okunaklı ve bütünlüklü.</w:t>
            </w:r>
          </w:p>
          <w:p w14:paraId="61190FDB" w14:textId="77777777" w:rsidR="00F40E4A" w:rsidRPr="00F40E4A" w:rsidRDefault="00F40E4A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62804A" w14:textId="4928CC22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10E1DAA" w14:textId="038D7F94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Son derece düzenli, açık, okunaklı ve bütünlük içinde hazırlanmış.</w:t>
            </w:r>
          </w:p>
        </w:tc>
        <w:tc>
          <w:tcPr>
            <w:tcW w:w="682" w:type="dxa"/>
          </w:tcPr>
          <w:p w14:paraId="2ADD696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34D797D9" w14:textId="5A7BE08A" w:rsidTr="006A53D6">
        <w:trPr>
          <w:trHeight w:val="1046"/>
        </w:trPr>
        <w:tc>
          <w:tcPr>
            <w:tcW w:w="1271" w:type="dxa"/>
            <w:vMerge/>
          </w:tcPr>
          <w:p w14:paraId="3DA073C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86C541" w14:textId="0B9405EB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004A2349" w14:textId="0C41D20B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Devam, tarih, imza, sorumlu kişi, kaşe/mühür ve diğer</w:t>
            </w:r>
            <w:r w:rsidR="00F40E4A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onayların usulüne uygun olması</w:t>
            </w:r>
          </w:p>
        </w:tc>
        <w:tc>
          <w:tcPr>
            <w:tcW w:w="1985" w:type="dxa"/>
          </w:tcPr>
          <w:p w14:paraId="373864BD" w14:textId="1D02693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Onayların ö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nemli bölümü eksik veya hatalı.</w:t>
            </w:r>
          </w:p>
        </w:tc>
        <w:tc>
          <w:tcPr>
            <w:tcW w:w="1701" w:type="dxa"/>
          </w:tcPr>
          <w:p w14:paraId="3C44ED91" w14:textId="1DC2D507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Birden fazl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a onay/bilgi eksik veya hatalı.</w:t>
            </w:r>
          </w:p>
        </w:tc>
        <w:tc>
          <w:tcPr>
            <w:tcW w:w="1984" w:type="dxa"/>
          </w:tcPr>
          <w:p w14:paraId="2B451643" w14:textId="5A108964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Büyük ölçüde tamaml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anmış, sınırlı eksiklikler var.</w:t>
            </w:r>
          </w:p>
        </w:tc>
        <w:tc>
          <w:tcPr>
            <w:tcW w:w="1843" w:type="dxa"/>
          </w:tcPr>
          <w:p w14:paraId="25A248B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Gerekli onayların tamamına yakını usulüne uygun.</w:t>
            </w:r>
          </w:p>
          <w:p w14:paraId="1473DC1D" w14:textId="52A6180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BCFFADC" w14:textId="58ED75E3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Tüm tarih, devam, imza, kaşe/mühür ve onaylar eksiksiz ve usulüne uygu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682" w:type="dxa"/>
          </w:tcPr>
          <w:p w14:paraId="5D61E90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24EE714" w14:textId="11303B38" w:rsidTr="006A53D6">
        <w:trPr>
          <w:trHeight w:val="1041"/>
        </w:trPr>
        <w:tc>
          <w:tcPr>
            <w:tcW w:w="1271" w:type="dxa"/>
            <w:vMerge w:val="restart"/>
          </w:tcPr>
          <w:p w14:paraId="19B817B6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157FA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B8A46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1EB2B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0AD62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0AF677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00358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251D5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607E8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4DA52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FA1B4" w14:textId="77777777" w:rsidR="00F40E4A" w:rsidRDefault="00F40E4A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4D32F" w14:textId="2A2884E9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B. Faaliyetlerin Açıklanması ve İçerik Kalitesi</w:t>
            </w:r>
          </w:p>
          <w:p w14:paraId="4DE93613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CC535E" w14:textId="7B1F5329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693" w:type="dxa"/>
          </w:tcPr>
          <w:p w14:paraId="67A6F62B" w14:textId="7D77E1D3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Gerçekleştirilen iş ve uygulamaların açık ve anlaşılır biçimde açıklanması</w:t>
            </w:r>
          </w:p>
        </w:tc>
        <w:tc>
          <w:tcPr>
            <w:tcW w:w="1985" w:type="dxa"/>
          </w:tcPr>
          <w:p w14:paraId="0B3EB23B" w14:textId="63CF4914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belirtilmemiş veya anlaşılmayacak düzeyde açıklanmış.</w:t>
            </w:r>
          </w:p>
        </w:tc>
        <w:tc>
          <w:tcPr>
            <w:tcW w:w="1701" w:type="dxa"/>
          </w:tcPr>
          <w:p w14:paraId="7F483668" w14:textId="2BBF17C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kısmen açıklanmış, önemli belirsi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zlikler var.</w:t>
            </w:r>
          </w:p>
        </w:tc>
        <w:tc>
          <w:tcPr>
            <w:tcW w:w="1984" w:type="dxa"/>
          </w:tcPr>
          <w:p w14:paraId="105C1DBC" w14:textId="29C1CB8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genel olarak anlaşılır biçimde açıklanmış.</w:t>
            </w:r>
          </w:p>
        </w:tc>
        <w:tc>
          <w:tcPr>
            <w:tcW w:w="1843" w:type="dxa"/>
          </w:tcPr>
          <w:p w14:paraId="38ED62C7" w14:textId="0AAAE4D9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açık, anlaşılır ve yeterli biçimde açıklanmış.</w:t>
            </w:r>
          </w:p>
        </w:tc>
        <w:tc>
          <w:tcPr>
            <w:tcW w:w="2552" w:type="dxa"/>
          </w:tcPr>
          <w:p w14:paraId="05F34FF4" w14:textId="69E3D0D4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Tüm faaliyetler açık, sistematik, anlaşılır ve ayrıntılı biçimde açıklanmış.</w:t>
            </w:r>
          </w:p>
        </w:tc>
        <w:tc>
          <w:tcPr>
            <w:tcW w:w="682" w:type="dxa"/>
          </w:tcPr>
          <w:p w14:paraId="025C81BA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28BA4A7B" w14:textId="780A3436" w:rsidTr="006A53D6">
        <w:trPr>
          <w:trHeight w:val="1537"/>
        </w:trPr>
        <w:tc>
          <w:tcPr>
            <w:tcW w:w="1271" w:type="dxa"/>
            <w:vMerge/>
          </w:tcPr>
          <w:p w14:paraId="0803E74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CB34D4" w14:textId="24776CBA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14:paraId="43CB4328" w14:textId="786207E1" w:rsidR="004B20E5" w:rsidRPr="00DD286C" w:rsidRDefault="004B20E5" w:rsidP="00DD28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Yapılan çalışmaların yeterli ayrıntı ve açıklama düzeyine sahip olması</w:t>
            </w:r>
          </w:p>
        </w:tc>
        <w:tc>
          <w:tcPr>
            <w:tcW w:w="1985" w:type="dxa"/>
          </w:tcPr>
          <w:p w14:paraId="4242E2AA" w14:textId="40BA53FE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Ayrıntı bulunmuyor;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 xml:space="preserve"> yüzeysel ifadeler kullanılmış.</w:t>
            </w:r>
          </w:p>
        </w:tc>
        <w:tc>
          <w:tcPr>
            <w:tcW w:w="1701" w:type="dxa"/>
          </w:tcPr>
          <w:p w14:paraId="6CD8D5CC" w14:textId="02A47428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Açıklamalar s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ınırlı ve birçok ayrıntı eksik.</w:t>
            </w:r>
          </w:p>
        </w:tc>
        <w:tc>
          <w:tcPr>
            <w:tcW w:w="1984" w:type="dxa"/>
          </w:tcPr>
          <w:p w14:paraId="1A232BAD" w14:textId="3F59620F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Temel ayrıntılar verilmiş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, ancak bazı noktalar yetersiz.</w:t>
            </w:r>
          </w:p>
        </w:tc>
        <w:tc>
          <w:tcPr>
            <w:tcW w:w="1843" w:type="dxa"/>
          </w:tcPr>
          <w:p w14:paraId="66922765" w14:textId="73288708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Çalışmalar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 xml:space="preserve"> yeterli ayrıntıyla açıklanmış.</w:t>
            </w:r>
          </w:p>
        </w:tc>
        <w:tc>
          <w:tcPr>
            <w:tcW w:w="2552" w:type="dxa"/>
          </w:tcPr>
          <w:p w14:paraId="5754B44D" w14:textId="772DD318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Çalışmalar amacını, sürecini ve sonuçlarını ortaya koyaca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k düzeyde ayrıntılı açıklanmış.</w:t>
            </w:r>
          </w:p>
        </w:tc>
        <w:tc>
          <w:tcPr>
            <w:tcW w:w="682" w:type="dxa"/>
          </w:tcPr>
          <w:p w14:paraId="3A81F693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375BCF5" w14:textId="3206DA7D" w:rsidTr="006A53D6">
        <w:trPr>
          <w:trHeight w:val="1276"/>
        </w:trPr>
        <w:tc>
          <w:tcPr>
            <w:tcW w:w="1271" w:type="dxa"/>
            <w:vMerge/>
          </w:tcPr>
          <w:p w14:paraId="0DC8090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0F4229" w14:textId="120F90D8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14:paraId="3A69F8F6" w14:textId="6B0B718B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Defterde belirtilen faaliyetlerin staj süresi, çalışma günleri ve gerçekleştirilen uygulamalarla tutarlı olmas</w:t>
            </w:r>
            <w:r w:rsidR="007560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1985" w:type="dxa"/>
          </w:tcPr>
          <w:p w14:paraId="3FF51453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İçerik ile tarih/süre arasında belirgin tutarsızlıklar var.</w:t>
            </w:r>
          </w:p>
          <w:p w14:paraId="0E80B596" w14:textId="4D5A583A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F77AA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Birden fazla tutarsızlık mevcut.</w:t>
            </w:r>
          </w:p>
          <w:p w14:paraId="7AC2E227" w14:textId="42F989F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6AE7E2" w14:textId="6850E523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Genel olarak tuta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rlı, sınırlı uyumsuzluklar var.</w:t>
            </w:r>
          </w:p>
        </w:tc>
        <w:tc>
          <w:tcPr>
            <w:tcW w:w="1843" w:type="dxa"/>
          </w:tcPr>
          <w:p w14:paraId="766D49E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tarih ve staj süreciyle büyük ölçüde tutarlı.</w:t>
            </w:r>
          </w:p>
          <w:p w14:paraId="1D4E8A5E" w14:textId="34263DA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34C092" w14:textId="61202318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Tüm faaliyetler tarih, süre, çalışma günleri ve staj süreciyle eksiksiz biçimde tutarlı.</w:t>
            </w:r>
          </w:p>
        </w:tc>
        <w:tc>
          <w:tcPr>
            <w:tcW w:w="682" w:type="dxa"/>
          </w:tcPr>
          <w:p w14:paraId="4BF8B7AA" w14:textId="752F82BA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75A49494" w14:textId="1A0F7C0B" w:rsidTr="006A53D6">
        <w:trPr>
          <w:trHeight w:val="1072"/>
        </w:trPr>
        <w:tc>
          <w:tcPr>
            <w:tcW w:w="1271" w:type="dxa"/>
            <w:vMerge/>
          </w:tcPr>
          <w:p w14:paraId="36DEEFC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1A25B6C" w14:textId="7A345DAC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6C9A10CE" w14:textId="7FB8451C" w:rsidR="004B20E5" w:rsidRPr="00F40E4A" w:rsidRDefault="004B20E5" w:rsidP="006A53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Aynı veya benzer faaliyetlerin gereksiz tekrarından kaçınılması ve günler arasında yeterli </w:t>
            </w:r>
            <w:r w:rsidR="00F40E4A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içerik çeşitliliğinin bulunması</w:t>
            </w:r>
          </w:p>
        </w:tc>
        <w:tc>
          <w:tcPr>
            <w:tcW w:w="1985" w:type="dxa"/>
          </w:tcPr>
          <w:p w14:paraId="6D838F1E" w14:textId="3AC76293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büyük bölümü tek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rarlanmış veya içerik yetersiz.</w:t>
            </w:r>
          </w:p>
        </w:tc>
        <w:tc>
          <w:tcPr>
            <w:tcW w:w="1701" w:type="dxa"/>
          </w:tcPr>
          <w:p w14:paraId="6B165B78" w14:textId="4920698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Çok sayıda tekrar mevc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ut, içerik çeşitliliği sınırlı.</w:t>
            </w:r>
          </w:p>
        </w:tc>
        <w:tc>
          <w:tcPr>
            <w:tcW w:w="1984" w:type="dxa"/>
          </w:tcPr>
          <w:p w14:paraId="53C0083F" w14:textId="54455D06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Tekrarlar bulunmakla birlikte yeterli çeşitlilik mevcut.</w:t>
            </w:r>
          </w:p>
        </w:tc>
        <w:tc>
          <w:tcPr>
            <w:tcW w:w="1843" w:type="dxa"/>
          </w:tcPr>
          <w:p w14:paraId="703B177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Gereksiz tekrar az ve faaliyetler yeterince çeşitli.</w:t>
            </w:r>
          </w:p>
          <w:p w14:paraId="09094A4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47272A2" w14:textId="262E2B71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özgün, çeşitli ve günlere göre belirgin biçimde farklılaştırılmış.</w:t>
            </w:r>
          </w:p>
        </w:tc>
        <w:tc>
          <w:tcPr>
            <w:tcW w:w="682" w:type="dxa"/>
          </w:tcPr>
          <w:p w14:paraId="7B3F4D9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12E6A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AE8321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9750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672CF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3589B16" w14:textId="3A29A589" w:rsidTr="006A53D6">
        <w:trPr>
          <w:trHeight w:val="1291"/>
        </w:trPr>
        <w:tc>
          <w:tcPr>
            <w:tcW w:w="1271" w:type="dxa"/>
            <w:vMerge w:val="restart"/>
          </w:tcPr>
          <w:p w14:paraId="2D91E6A8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204D3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35577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52E86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0010D" w14:textId="77777777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4E8E7" w14:textId="5E569CF3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C. Görsel ve Teknik Belgelendirme</w:t>
            </w:r>
          </w:p>
        </w:tc>
        <w:tc>
          <w:tcPr>
            <w:tcW w:w="567" w:type="dxa"/>
          </w:tcPr>
          <w:p w14:paraId="79C7B890" w14:textId="01EE5818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14:paraId="3A0C1978" w14:textId="77777777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Gerçekleştirilen uygulamaların fotoğraf, çizim, tablo, form veya teknik belgelerle gerektiğinde desteklenmesi</w:t>
            </w:r>
          </w:p>
          <w:p w14:paraId="7E00538F" w14:textId="16F9A928" w:rsidR="004B20E5" w:rsidRPr="00F40E4A" w:rsidRDefault="004B20E5" w:rsidP="00806D50">
            <w:pPr>
              <w:ind w:right="-18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CD1F9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Gerekli görsel/teknik kanıtlar bulunmuyor.</w:t>
            </w:r>
          </w:p>
          <w:p w14:paraId="6D92A0D6" w14:textId="761246A6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2166F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Çok sınırlı sayıda destekleyici materyal kullanılmış.</w:t>
            </w:r>
          </w:p>
          <w:p w14:paraId="2D3136BE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30C95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Gerekli uygulamaların bir kısmı uygun materyallerle desteklenmiş.</w:t>
            </w:r>
          </w:p>
          <w:p w14:paraId="540DDA6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78C7A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Uygulamaların çoğu uygun görsel/teknik materyallerle desteklenmiş.</w:t>
            </w:r>
          </w:p>
          <w:p w14:paraId="327FC6C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AF8BC31" w14:textId="362D52A1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Gerekli uygulamalar uygun, yeterli ve açıklayıcı görsel/teknik belgelerle sistematik biçimde desteklenmiş.</w:t>
            </w:r>
          </w:p>
        </w:tc>
        <w:tc>
          <w:tcPr>
            <w:tcW w:w="682" w:type="dxa"/>
          </w:tcPr>
          <w:p w14:paraId="6AC0547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E1F30BC" w14:textId="1EA45BDF" w:rsidTr="006A53D6">
        <w:trPr>
          <w:trHeight w:val="1311"/>
        </w:trPr>
        <w:tc>
          <w:tcPr>
            <w:tcW w:w="1271" w:type="dxa"/>
            <w:vMerge/>
          </w:tcPr>
          <w:p w14:paraId="59427B6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85D5AB" w14:textId="2FB63210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14:paraId="3762EF7E" w14:textId="1140E719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Kullanılan araç, gereç, ekipman, yöntem ve tekniklerin uygun şekilde açıklanması</w:t>
            </w:r>
          </w:p>
        </w:tc>
        <w:tc>
          <w:tcPr>
            <w:tcW w:w="1985" w:type="dxa"/>
          </w:tcPr>
          <w:p w14:paraId="698A7D9A" w14:textId="20A6827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Kullanılan araç, gereç ve yöntemler belirtilmemiş.</w:t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701" w:type="dxa"/>
          </w:tcPr>
          <w:p w14:paraId="01016C11" w14:textId="6D1D81BA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Bazı araç ve yöntemler belirtilmiş ancak açıklamalar yetersiz.</w:t>
            </w:r>
          </w:p>
        </w:tc>
        <w:tc>
          <w:tcPr>
            <w:tcW w:w="1984" w:type="dxa"/>
          </w:tcPr>
          <w:p w14:paraId="2E9B89F7" w14:textId="64A260A8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Temel araç, gereç ve yöntemler açıklanmış.</w:t>
            </w:r>
          </w:p>
        </w:tc>
        <w:tc>
          <w:tcPr>
            <w:tcW w:w="1843" w:type="dxa"/>
          </w:tcPr>
          <w:p w14:paraId="20088EA4" w14:textId="6546BCD0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Kullanılan araç, gereç ve yöntemler açık ve yeterli biçimde açıklanmış.</w:t>
            </w:r>
          </w:p>
        </w:tc>
        <w:tc>
          <w:tcPr>
            <w:tcW w:w="2552" w:type="dxa"/>
          </w:tcPr>
          <w:p w14:paraId="0354FA9E" w14:textId="289B1286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Araç, gereç, ekipman, yöntem ve teknikler kullanım amaçları ve uygulama biçimleriyle birlikte ayrıntılı açıklanmış.</w:t>
            </w:r>
          </w:p>
        </w:tc>
        <w:tc>
          <w:tcPr>
            <w:tcW w:w="682" w:type="dxa"/>
          </w:tcPr>
          <w:p w14:paraId="22653DC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279ACB5B" w14:textId="0913946E" w:rsidTr="006A53D6">
        <w:trPr>
          <w:trHeight w:val="1279"/>
        </w:trPr>
        <w:tc>
          <w:tcPr>
            <w:tcW w:w="1271" w:type="dxa"/>
            <w:vMerge w:val="restart"/>
          </w:tcPr>
          <w:p w14:paraId="778106D6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0C9FE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9DFA0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591D3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DA6E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15ED6" w14:textId="77777777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9DA0BC" w14:textId="0AD2641C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D. Mesleki Uygunluk ve Bilgi/Beceri Kullanımı</w:t>
            </w:r>
          </w:p>
        </w:tc>
        <w:tc>
          <w:tcPr>
            <w:tcW w:w="567" w:type="dxa"/>
          </w:tcPr>
          <w:p w14:paraId="632C2BFA" w14:textId="3BD0FE24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14:paraId="30A0144D" w14:textId="7A9C0094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Yapılan çalışmaların ilgili bölüm/programın mesleki alanıyla ilişkilendirilmesi</w:t>
            </w:r>
          </w:p>
        </w:tc>
        <w:tc>
          <w:tcPr>
            <w:tcW w:w="1985" w:type="dxa"/>
          </w:tcPr>
          <w:p w14:paraId="305FCF8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 programın mesleki alanıyla ilişkilendirilmemiş.</w:t>
            </w:r>
          </w:p>
          <w:p w14:paraId="083798D4" w14:textId="718A774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87798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İlişkilendirme sınırlı ve yüzeysel.</w:t>
            </w:r>
          </w:p>
          <w:p w14:paraId="57EEC21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3E920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Temel düzeyde mesleki ilişki kurulmuş.</w:t>
            </w:r>
          </w:p>
          <w:p w14:paraId="7D99250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D8152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büyük bölümü mesleki alanla açık biçimde ilişkilendirilmiş.</w:t>
            </w:r>
          </w:p>
          <w:p w14:paraId="772F5A1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EA0BDB5" w14:textId="37C7790D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Tüm faaliyetler programın mesleki alanı ve kazanımlarıyla açık ve güçlü biçimde ilişkilendirilmiş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2" w:type="dxa"/>
          </w:tcPr>
          <w:p w14:paraId="4F31EAF8" w14:textId="365DC6B9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47196425" w14:textId="6DA02DAF" w:rsidTr="006A53D6">
        <w:trPr>
          <w:trHeight w:val="1275"/>
        </w:trPr>
        <w:tc>
          <w:tcPr>
            <w:tcW w:w="1271" w:type="dxa"/>
            <w:vMerge/>
          </w:tcPr>
          <w:p w14:paraId="78782C9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54529C" w14:textId="69040FAA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14:paraId="7EF200E9" w14:textId="2524324C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Teorik bilgi ve derslerde edinilen bilgilerin uygulamalarla ilişkilendirilmesi</w:t>
            </w:r>
          </w:p>
        </w:tc>
        <w:tc>
          <w:tcPr>
            <w:tcW w:w="1985" w:type="dxa"/>
          </w:tcPr>
          <w:p w14:paraId="2519ED79" w14:textId="12B57DDE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Teorik bilgilerle uygulama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lar arasında ilişki kurulmamış.</w:t>
            </w:r>
          </w:p>
        </w:tc>
        <w:tc>
          <w:tcPr>
            <w:tcW w:w="1701" w:type="dxa"/>
          </w:tcPr>
          <w:p w14:paraId="3741597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Çok sınırlı ilişkilendirme yapılmış.</w:t>
            </w:r>
          </w:p>
          <w:p w14:paraId="6EB7F42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1D602B" w14:textId="25D757A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Bazı uygulamalar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da teorik bilgiye yer verilmiş.</w:t>
            </w:r>
          </w:p>
        </w:tc>
        <w:tc>
          <w:tcPr>
            <w:tcW w:w="1843" w:type="dxa"/>
          </w:tcPr>
          <w:p w14:paraId="213F961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Teorik bilgiler uygulamalarla çoğunlukla ilişkilendirilmiş.</w:t>
            </w:r>
          </w:p>
          <w:p w14:paraId="5BFF24D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5333611" w14:textId="63E8E123" w:rsidR="004B20E5" w:rsidRPr="003D700E" w:rsidRDefault="004B20E5" w:rsidP="003D7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Teorik bilgi, ders kazanımları ve uygulamalar arasında açık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 xml:space="preserve"> ve güçlü bağlantılar kurulmuş.</w:t>
            </w:r>
          </w:p>
        </w:tc>
        <w:tc>
          <w:tcPr>
            <w:tcW w:w="682" w:type="dxa"/>
          </w:tcPr>
          <w:p w14:paraId="68EBC65C" w14:textId="75D283BB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58C6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0706F361" w14:textId="0B34D129" w:rsidTr="006A53D6">
        <w:trPr>
          <w:trHeight w:val="1268"/>
        </w:trPr>
        <w:tc>
          <w:tcPr>
            <w:tcW w:w="1271" w:type="dxa"/>
            <w:vMerge/>
          </w:tcPr>
          <w:p w14:paraId="3423B31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993B90" w14:textId="5F2EF80A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14:paraId="098ED97C" w14:textId="5CE7189F" w:rsidR="004B20E5" w:rsidRPr="00F40E4A" w:rsidRDefault="004B20E5" w:rsidP="007560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Yapılan uygulamalarda ilgili mevzuat, standart, prosedür ve mesleki kurallara uygunluğun ortaya konulması</w:t>
            </w:r>
          </w:p>
        </w:tc>
        <w:tc>
          <w:tcPr>
            <w:tcW w:w="1985" w:type="dxa"/>
          </w:tcPr>
          <w:p w14:paraId="5D368C4F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Mevzuat, standart veya prosedürlere hiç değinilmemiş.</w:t>
            </w:r>
          </w:p>
          <w:p w14:paraId="483A192D" w14:textId="0605DBB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E35D6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Sınırlı ve yüzeysel biçimde değinilmiş.</w:t>
            </w:r>
          </w:p>
          <w:p w14:paraId="77E4B6D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3B2C9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İlgili düzenlemelerin bazıları belirtilmiş.</w:t>
            </w:r>
          </w:p>
          <w:p w14:paraId="1C47AB6E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885389" w14:textId="1C05EA7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İlgili mevzuat, standart ve prosedürler büyük ölçüde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 xml:space="preserve"> doğru şekilde ortaya konulmuş.</w:t>
            </w:r>
          </w:p>
        </w:tc>
        <w:tc>
          <w:tcPr>
            <w:tcW w:w="2552" w:type="dxa"/>
          </w:tcPr>
          <w:p w14:paraId="7CF96790" w14:textId="4C09642D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İlgili mevzuat, standart, prosedür ve mesleki kurallar doğru şekilde belirtilmiş ve uygulama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larla açıkça ilişkilendirilmiş.</w:t>
            </w:r>
          </w:p>
        </w:tc>
        <w:tc>
          <w:tcPr>
            <w:tcW w:w="682" w:type="dxa"/>
          </w:tcPr>
          <w:p w14:paraId="0448CB7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75973BE4" w14:textId="5029511A" w:rsidTr="006A53D6">
        <w:trPr>
          <w:trHeight w:val="1126"/>
        </w:trPr>
        <w:tc>
          <w:tcPr>
            <w:tcW w:w="1271" w:type="dxa"/>
            <w:vMerge/>
          </w:tcPr>
          <w:p w14:paraId="30B391A7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E77D18" w14:textId="51EBACB9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14:paraId="011CC96A" w14:textId="4C37CD33" w:rsidR="004B20E5" w:rsidRPr="003D700E" w:rsidRDefault="004B20E5" w:rsidP="003D700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Mesleki terminoloji ve kavramların doğru v</w:t>
            </w:r>
            <w:r w:rsidR="00885C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 </w:t>
            </w: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yerinde kullanılması</w:t>
            </w:r>
          </w:p>
        </w:tc>
        <w:tc>
          <w:tcPr>
            <w:tcW w:w="1985" w:type="dxa"/>
          </w:tcPr>
          <w:p w14:paraId="6ED8CC4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Mesleki terimler kullanılmamış veya çoğunlukla yanlış kullanılmış.</w:t>
            </w:r>
          </w:p>
          <w:p w14:paraId="11DD0BF8" w14:textId="264FBFB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20D29A" w14:textId="6C21DCAA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Terim kullanımında sık hata ve belirsizlikler var.</w:t>
            </w:r>
          </w:p>
        </w:tc>
        <w:tc>
          <w:tcPr>
            <w:tcW w:w="1984" w:type="dxa"/>
          </w:tcPr>
          <w:p w14:paraId="4E3C4FE9" w14:textId="775D3AFF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 xml:space="preserve">Temel mesleki terimler 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genel olarak doğru kullanılmış.</w:t>
            </w:r>
          </w:p>
        </w:tc>
        <w:tc>
          <w:tcPr>
            <w:tcW w:w="1843" w:type="dxa"/>
          </w:tcPr>
          <w:p w14:paraId="2E8A9138" w14:textId="1DB61452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Mesleki terminoloji büyük ölçüd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e doğru ve yerinde kullanılmış.</w:t>
            </w:r>
          </w:p>
        </w:tc>
        <w:tc>
          <w:tcPr>
            <w:tcW w:w="2552" w:type="dxa"/>
          </w:tcPr>
          <w:p w14:paraId="37FE01DF" w14:textId="13CD2A8E" w:rsidR="004B20E5" w:rsidRPr="00CA0D9E" w:rsidRDefault="004B20E5" w:rsidP="00CA0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Mesleki terminoloji ve kavramlar doğru, tutarlı ve a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maca uygun biçimde kullanılmış.</w:t>
            </w:r>
          </w:p>
        </w:tc>
        <w:tc>
          <w:tcPr>
            <w:tcW w:w="682" w:type="dxa"/>
          </w:tcPr>
          <w:p w14:paraId="2DF311C8" w14:textId="301590DE" w:rsidR="004B20E5" w:rsidRPr="00F40E4A" w:rsidRDefault="004B20E5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71A27B04" w14:textId="67598A52" w:rsidTr="006A53D6">
        <w:trPr>
          <w:trHeight w:val="1145"/>
        </w:trPr>
        <w:tc>
          <w:tcPr>
            <w:tcW w:w="1271" w:type="dxa"/>
            <w:vMerge/>
          </w:tcPr>
          <w:p w14:paraId="45E17D8F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9AA7CB" w14:textId="34C518FB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14:paraId="26241693" w14:textId="45199119" w:rsidR="004B20E5" w:rsidRPr="00F40E4A" w:rsidRDefault="004B20E5" w:rsidP="007560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gerçekleştirdiği faaliyetlerdeki görev, sorumluluk ve kendi katkısının açıkça belirtilmesi</w:t>
            </w:r>
          </w:p>
        </w:tc>
        <w:tc>
          <w:tcPr>
            <w:tcW w:w="1985" w:type="dxa"/>
          </w:tcPr>
          <w:p w14:paraId="53FCB28A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Öğrencinin rolü ve katkısı belirtilmemiş.</w:t>
            </w:r>
          </w:p>
          <w:p w14:paraId="5182DABF" w14:textId="583BE93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920DF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Görev ve katkı kısmen belirtilmiş, ancak belirsiz.</w:t>
            </w:r>
          </w:p>
          <w:p w14:paraId="240EA6F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C45F3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Görev ve sorumluluklar genel olarak belirtilmiş.</w:t>
            </w:r>
          </w:p>
          <w:p w14:paraId="6127C91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14A101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Öğrencinin görev, sorumluluk ve katkısı açık biçimde ortaya konulmuş.</w:t>
            </w:r>
          </w:p>
          <w:p w14:paraId="4E5B3BA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D0C082D" w14:textId="172F6809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Öğrencinin üstlendiği görev, sorumluluk, katkı ve gerçekleştirdiği uygulamalar ayrıntılı v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e açık biçimde ortaya konulmuş.</w:t>
            </w:r>
          </w:p>
        </w:tc>
        <w:tc>
          <w:tcPr>
            <w:tcW w:w="682" w:type="dxa"/>
          </w:tcPr>
          <w:p w14:paraId="711C67A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292F8EB" w14:textId="71734EA7" w:rsidTr="006A53D6">
        <w:trPr>
          <w:trHeight w:val="1410"/>
        </w:trPr>
        <w:tc>
          <w:tcPr>
            <w:tcW w:w="1271" w:type="dxa"/>
            <w:vMerge w:val="restart"/>
          </w:tcPr>
          <w:p w14:paraId="5564433F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D3EC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3B148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5CE9B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5A7CA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91EF0F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E4C8F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C30B7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88835" w14:textId="77777777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62C09" w14:textId="7CE0E4A4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E. Analiz, Problem Çözme ve Değerlendirme</w:t>
            </w:r>
          </w:p>
        </w:tc>
        <w:tc>
          <w:tcPr>
            <w:tcW w:w="567" w:type="dxa"/>
          </w:tcPr>
          <w:p w14:paraId="61E4182E" w14:textId="3E16391D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14:paraId="06807E6C" w14:textId="717DD4E5" w:rsidR="004B20E5" w:rsidRPr="00F40E4A" w:rsidRDefault="004B20E5" w:rsidP="007560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sırasında karşılaşılan sorun, aksaklık veya uygulama güçlükleri ile bunlara yönelik çözüm/iyileşti</w:t>
            </w:r>
            <w:r w:rsidR="00F40E4A"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rme yaklaşımlarının açıklanması</w:t>
            </w:r>
          </w:p>
        </w:tc>
        <w:tc>
          <w:tcPr>
            <w:tcW w:w="1985" w:type="dxa"/>
          </w:tcPr>
          <w:p w14:paraId="4DD19417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Sorunlar ve çözüm yaklaşımları belirtilmemiş.</w:t>
            </w:r>
          </w:p>
          <w:p w14:paraId="0A7EAEC8" w14:textId="67F558E0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3F4CF3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Sorunlar kısmen belirtilmiş, çözüm açıklamaları yetersiz.</w:t>
            </w:r>
          </w:p>
          <w:p w14:paraId="3903F55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CDD87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Karşılaşılan sorunlar ve bazı çözüm yolları açıklanmış.</w:t>
            </w:r>
          </w:p>
          <w:p w14:paraId="67E6E2EA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9C1795" w14:textId="2D90C1A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Sorunlar ve uygulanan çözüm/iyileştirme yaklaş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ımları açık biçimde açıklanmış.</w:t>
            </w:r>
          </w:p>
        </w:tc>
        <w:tc>
          <w:tcPr>
            <w:tcW w:w="2552" w:type="dxa"/>
          </w:tcPr>
          <w:p w14:paraId="42416A2C" w14:textId="4A5F7D24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Sorun, neden, etkiler ve çözüm/iyileştirme yaklaşımları sistematik ve analitik biçimde değerlendirilmiş.</w:t>
            </w:r>
          </w:p>
        </w:tc>
        <w:tc>
          <w:tcPr>
            <w:tcW w:w="682" w:type="dxa"/>
          </w:tcPr>
          <w:p w14:paraId="0051A799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73F2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F435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A840D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D4AF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6A57FB1B" w14:textId="74C274C9" w:rsidTr="006A53D6">
        <w:trPr>
          <w:trHeight w:val="1515"/>
        </w:trPr>
        <w:tc>
          <w:tcPr>
            <w:tcW w:w="1271" w:type="dxa"/>
            <w:vMerge/>
          </w:tcPr>
          <w:p w14:paraId="3B642E88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D59E51C" w14:textId="2C98DC30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14:paraId="4CB72482" w14:textId="2F395389" w:rsidR="004B20E5" w:rsidRPr="00F40E4A" w:rsidRDefault="004B20E5" w:rsidP="00885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Faaliyetlerin neden, nasıl ve hangi amaçla gerçekleştirildiğinin açıklanması</w:t>
            </w:r>
          </w:p>
        </w:tc>
        <w:tc>
          <w:tcPr>
            <w:tcW w:w="1985" w:type="dxa"/>
          </w:tcPr>
          <w:p w14:paraId="2900780E" w14:textId="572D5B65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amacı ve gerçek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>leştirilme biçimi açıklanmamış.</w:t>
            </w:r>
          </w:p>
        </w:tc>
        <w:tc>
          <w:tcPr>
            <w:tcW w:w="1701" w:type="dxa"/>
          </w:tcPr>
          <w:p w14:paraId="64FCB2D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Neden ve amaç kısmen açıklanmış.</w:t>
            </w:r>
          </w:p>
          <w:p w14:paraId="120A68F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E4046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temel amacı ve uygulanma biçimi açıklanmış.</w:t>
            </w:r>
          </w:p>
          <w:p w14:paraId="346A525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60D56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Neden, nasıl ve amaç büyük ölçüde açık biçimde ortaya konulmuş.</w:t>
            </w:r>
          </w:p>
          <w:p w14:paraId="6DE6397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382E60" w14:textId="36A40B50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neden, nasıl, hangi amaçla ve hangi sonuçlara ulaşmak üzere gerçekleştirildiği açık ve</w:t>
            </w:r>
            <w:r w:rsidR="00F40E4A" w:rsidRPr="00F40E4A">
              <w:rPr>
                <w:rFonts w:ascii="Times New Roman" w:hAnsi="Times New Roman" w:cs="Times New Roman"/>
                <w:sz w:val="20"/>
                <w:szCs w:val="20"/>
              </w:rPr>
              <w:t xml:space="preserve"> sistematik biçimde açıklanmış.</w:t>
            </w:r>
          </w:p>
        </w:tc>
        <w:tc>
          <w:tcPr>
            <w:tcW w:w="682" w:type="dxa"/>
          </w:tcPr>
          <w:p w14:paraId="63074A7D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3CE56D93" w14:textId="78F07515" w:rsidTr="006A53D6">
        <w:trPr>
          <w:trHeight w:val="1304"/>
        </w:trPr>
        <w:tc>
          <w:tcPr>
            <w:tcW w:w="1271" w:type="dxa"/>
            <w:vMerge/>
          </w:tcPr>
          <w:p w14:paraId="4C4919A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6A8D50" w14:textId="68D1E5BF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14:paraId="45F15B03" w14:textId="0E3185FF" w:rsidR="004B20E5" w:rsidRPr="00DD286C" w:rsidRDefault="004B20E5" w:rsidP="00DD28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Öğrencinin gerçekleştirdiği faaliyetleri kendi gözlem ve değerlendirmeleriyle desteklemesi</w:t>
            </w:r>
          </w:p>
        </w:tc>
        <w:tc>
          <w:tcPr>
            <w:tcW w:w="1985" w:type="dxa"/>
          </w:tcPr>
          <w:p w14:paraId="1587506E" w14:textId="1E2653B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Kişisel gözlem ve değerlendirme bulunmuyor.</w:t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701" w:type="dxa"/>
          </w:tcPr>
          <w:p w14:paraId="032551F3" w14:textId="50C8E53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Çok sınırlı kişisel değerlendirme mevcut.</w:t>
            </w:r>
          </w:p>
        </w:tc>
        <w:tc>
          <w:tcPr>
            <w:tcW w:w="1984" w:type="dxa"/>
          </w:tcPr>
          <w:p w14:paraId="49C57D6A" w14:textId="26464415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Bazı faaliyetlerde gözlem ve değerlendirmelere yer verilmiş.</w:t>
            </w:r>
          </w:p>
        </w:tc>
        <w:tc>
          <w:tcPr>
            <w:tcW w:w="1843" w:type="dxa"/>
          </w:tcPr>
          <w:p w14:paraId="386936CF" w14:textId="43E007E6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Faaliyetlerin çoğu öğrencinin gözlem ve değerlendirmeleriyle desteklenmiş.</w:t>
            </w:r>
          </w:p>
        </w:tc>
        <w:tc>
          <w:tcPr>
            <w:tcW w:w="2552" w:type="dxa"/>
          </w:tcPr>
          <w:p w14:paraId="3F61C212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Öğrenci, faaliyetleri kendi gözlem, çıkarım ve değerlendirmeleriyle kapsamlı ve anlamlı biçimde ele almış.</w:t>
            </w:r>
          </w:p>
          <w:p w14:paraId="376871E0" w14:textId="3F665B0A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</w:tcPr>
          <w:p w14:paraId="3BC89EF7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583C4419" w14:textId="65B911C1" w:rsidTr="006A53D6">
        <w:trPr>
          <w:trHeight w:val="2684"/>
        </w:trPr>
        <w:tc>
          <w:tcPr>
            <w:tcW w:w="1271" w:type="dxa"/>
            <w:vMerge w:val="restart"/>
          </w:tcPr>
          <w:p w14:paraId="40B794AE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C71DF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0C35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3589E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E6276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792DF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2C34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D4C1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2BB93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37243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217A7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D5C7C" w14:textId="77777777" w:rsidR="004B20E5" w:rsidRPr="00F40E4A" w:rsidRDefault="004B20E5" w:rsidP="00806D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D021E" w14:textId="77777777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155B1" w14:textId="3C16430F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F. Mesleki Kazanımlar</w:t>
            </w:r>
          </w:p>
          <w:p w14:paraId="48A97A04" w14:textId="72ECE7D4" w:rsidR="004B20E5" w:rsidRPr="00F40E4A" w:rsidRDefault="004B20E5" w:rsidP="007560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ve Genel Değerlendirme</w:t>
            </w:r>
          </w:p>
        </w:tc>
        <w:tc>
          <w:tcPr>
            <w:tcW w:w="567" w:type="dxa"/>
          </w:tcPr>
          <w:p w14:paraId="0467B82F" w14:textId="183267C6" w:rsidR="004B20E5" w:rsidRPr="00A60FD4" w:rsidRDefault="004B20E5" w:rsidP="00A60F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2693" w:type="dxa"/>
          </w:tcPr>
          <w:p w14:paraId="7FE54081" w14:textId="628A7D54" w:rsidR="004B20E5" w:rsidRPr="00DD286C" w:rsidRDefault="004B20E5" w:rsidP="00DD28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sürecinde elde edilen bilgi, beceri ve mesleki kazanımların açıkça ortaya konulması</w:t>
            </w:r>
          </w:p>
        </w:tc>
        <w:tc>
          <w:tcPr>
            <w:tcW w:w="1985" w:type="dxa"/>
          </w:tcPr>
          <w:p w14:paraId="04664532" w14:textId="0C7F6B47" w:rsidR="004B20E5" w:rsidRPr="00A60FD4" w:rsidRDefault="004B20E5" w:rsidP="00A60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Kazanıml</w:t>
            </w:r>
            <w:r w:rsidR="00F40E4A">
              <w:rPr>
                <w:rFonts w:ascii="Times New Roman" w:hAnsi="Times New Roman" w:cs="Times New Roman"/>
                <w:sz w:val="20"/>
                <w:szCs w:val="20"/>
              </w:rPr>
              <w:t>ar belirtilmemiş veya belirsiz.</w:t>
            </w:r>
          </w:p>
        </w:tc>
        <w:tc>
          <w:tcPr>
            <w:tcW w:w="1701" w:type="dxa"/>
          </w:tcPr>
          <w:p w14:paraId="75FFAD22" w14:textId="40FFC978" w:rsidR="004B20E5" w:rsidRPr="00DD286C" w:rsidRDefault="004B20E5" w:rsidP="00DD28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Kazanımlar sınırlı ve genel ifadelerle belirtilmiş.</w:t>
            </w:r>
          </w:p>
        </w:tc>
        <w:tc>
          <w:tcPr>
            <w:tcW w:w="1984" w:type="dxa"/>
          </w:tcPr>
          <w:p w14:paraId="54C475BA" w14:textId="3A770BA5" w:rsidR="003D700E" w:rsidRDefault="004B20E5" w:rsidP="003D7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Temel bilgi ve beceri kazanımları belirtilmiş.</w:t>
            </w:r>
          </w:p>
          <w:p w14:paraId="1F5880BB" w14:textId="77777777" w:rsidR="003D700E" w:rsidRPr="003D700E" w:rsidRDefault="003D700E" w:rsidP="003D70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EDD733" w14:textId="252A8310" w:rsidR="004B20E5" w:rsidRPr="003D700E" w:rsidRDefault="004B20E5" w:rsidP="003D70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FC4BFD" w14:textId="6AF2BEF9" w:rsidR="003D700E" w:rsidRDefault="004B20E5" w:rsidP="003D7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Elde edilen bilgi, beceri ve kazanımlar açık biçimde ortaya konulmuş.</w:t>
            </w:r>
          </w:p>
          <w:p w14:paraId="55CAECFA" w14:textId="23B17648" w:rsidR="003D700E" w:rsidRPr="003D700E" w:rsidRDefault="003D700E" w:rsidP="003D700E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FDFCC5D" w14:textId="02A10D81" w:rsidR="004B20E5" w:rsidRPr="00A60FD4" w:rsidRDefault="004B20E5" w:rsidP="00A60F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Bilgi, beceri, deneyim ve mesleki kazanımlar somut örneklerle açık, kapsamlı ve sist</w:t>
            </w:r>
            <w:r w:rsidR="003D700E">
              <w:rPr>
                <w:rFonts w:ascii="Times New Roman" w:hAnsi="Times New Roman" w:cs="Times New Roman"/>
                <w:sz w:val="20"/>
                <w:szCs w:val="20"/>
              </w:rPr>
              <w:t>ematik biçimde ortaya konulmuş</w:t>
            </w:r>
          </w:p>
        </w:tc>
        <w:tc>
          <w:tcPr>
            <w:tcW w:w="682" w:type="dxa"/>
          </w:tcPr>
          <w:p w14:paraId="07EB18A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2054E42E" w14:textId="130F86D7" w:rsidTr="006A53D6">
        <w:trPr>
          <w:trHeight w:val="2809"/>
        </w:trPr>
        <w:tc>
          <w:tcPr>
            <w:tcW w:w="1271" w:type="dxa"/>
            <w:vMerge/>
          </w:tcPr>
          <w:p w14:paraId="1B0D4F65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ABA723" w14:textId="7B0C47BA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14:paraId="23482A61" w14:textId="2F512D9E" w:rsidR="004B20E5" w:rsidRPr="00F40E4A" w:rsidRDefault="004B20E5" w:rsidP="007560FF">
            <w:pPr>
              <w:ind w:right="-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defterinde İşe İlgisi ve kendini geliştirme isteği, Alana İlişkin Araç-Gereç Kullanma Becerisi, Sorumluluk Duygusu, Çalışma Hızı</w:t>
            </w:r>
          </w:p>
          <w:p w14:paraId="493AC256" w14:textId="64CE070C" w:rsidR="004B20E5" w:rsidRPr="00F40E4A" w:rsidRDefault="004B20E5" w:rsidP="007560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Zaman/Verimli Kullanma, Problem Çözebilme Yeteneği, İletişim Kurma, Kurallara Uyma, Alan Bilgisi ve Grup Çalışmasına Yatkınlığı vb kriterlilerin varlığının derecesi</w:t>
            </w:r>
          </w:p>
        </w:tc>
        <w:tc>
          <w:tcPr>
            <w:tcW w:w="1985" w:type="dxa"/>
          </w:tcPr>
          <w:p w14:paraId="24E272E7" w14:textId="0B00068C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Kriterlerin çoğu hakkında gözlenebilir bilgi/değerlendirme bulunmuyor.</w:t>
            </w:r>
          </w:p>
        </w:tc>
        <w:tc>
          <w:tcPr>
            <w:tcW w:w="1701" w:type="dxa"/>
          </w:tcPr>
          <w:p w14:paraId="1E5ED28D" w14:textId="74A09E79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Kriterlerin sınırlı bir bölümü ele alınmış ve değerlendirme yetersiz.</w:t>
            </w:r>
          </w:p>
        </w:tc>
        <w:tc>
          <w:tcPr>
            <w:tcW w:w="1984" w:type="dxa"/>
          </w:tcPr>
          <w:p w14:paraId="7E649B2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Kriterlerin önemli bir bölümü değerlendirilmiş, ancak bazıları yüzeysel kalmış.</w:t>
            </w:r>
          </w:p>
          <w:p w14:paraId="36C01B67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E81065" w14:textId="4361E602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Kriterlerin büyük bölümü somut gözlem ve örneklerle değerlendirilmiş.</w:t>
            </w:r>
          </w:p>
        </w:tc>
        <w:tc>
          <w:tcPr>
            <w:tcW w:w="2552" w:type="dxa"/>
          </w:tcPr>
          <w:p w14:paraId="1BC99B3B" w14:textId="562C8D18" w:rsidR="00F40E4A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Belirtilen tüm temel kriterler yeterli, açık ve gözleme dayalı biçimde değerlendirilmiş; öğrencinin güçlü ve geliştirilmesi gereken yönleri ortaya konulmuş.</w:t>
            </w:r>
          </w:p>
          <w:p w14:paraId="50D56B7E" w14:textId="77777777" w:rsidR="00F40E4A" w:rsidRPr="00F40E4A" w:rsidRDefault="00F40E4A" w:rsidP="00F40E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ADCD5" w14:textId="5E8F7CF0" w:rsidR="004B20E5" w:rsidRPr="00F40E4A" w:rsidRDefault="004B20E5" w:rsidP="00F40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</w:tcPr>
          <w:p w14:paraId="55B48FC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C39" w:rsidRPr="00F40E4A" w14:paraId="7A7F14F5" w14:textId="02495335" w:rsidTr="006A53D6">
        <w:trPr>
          <w:trHeight w:val="1090"/>
        </w:trPr>
        <w:tc>
          <w:tcPr>
            <w:tcW w:w="1271" w:type="dxa"/>
            <w:vMerge/>
          </w:tcPr>
          <w:p w14:paraId="4E60B44B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EF17085" w14:textId="2DD65A94" w:rsidR="004B20E5" w:rsidRPr="00F40E4A" w:rsidRDefault="004B20E5" w:rsidP="00806D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14:paraId="3F767EE6" w14:textId="1F49851B" w:rsidR="004B20E5" w:rsidRPr="00F40E4A" w:rsidRDefault="004B20E5" w:rsidP="007560FF">
            <w:pPr>
              <w:spacing w:before="74" w:line="252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Öğrencinin staj uygulaması ile ilgili genel görüşleri kısmının staj sürecini bütüncül bir şekilde değerlendirebilecek, içerikle uyumlu ve yeterli açıklıkta olması  </w:t>
            </w:r>
          </w:p>
        </w:tc>
        <w:tc>
          <w:tcPr>
            <w:tcW w:w="1985" w:type="dxa"/>
          </w:tcPr>
          <w:p w14:paraId="2DBA550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Genel görüş bulunmuyor veya staj süreciyle ilgisiz.</w:t>
            </w:r>
          </w:p>
          <w:p w14:paraId="3FEF1CA4" w14:textId="2D8EE5C3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F4AA2C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Çok kısa ve yüzeysel bir değerlendirme yapılmış.</w:t>
            </w:r>
          </w:p>
          <w:p w14:paraId="532A864F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30340A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Staj sürecine ilişkin genel değerlendirme yapılmış ancak ayrıntı sınırlı.</w:t>
            </w:r>
          </w:p>
          <w:p w14:paraId="216F7086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DF3347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Staj süreci genel olarak açık, tutarlı ve yeterli biçimde değerlendirilmiş.</w:t>
            </w:r>
          </w:p>
          <w:p w14:paraId="4B3C86C4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C0AEEFB" w14:textId="5E112C26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>Stajın genel süreci; kazanımlar, güçlü yönler, karşılaşılan sorunlar, katkılar ve geliştirme önerileriyle birlikte bütüncül ve içerikle uyumlu biçimde değerlendirilmiş.</w:t>
            </w:r>
          </w:p>
        </w:tc>
        <w:tc>
          <w:tcPr>
            <w:tcW w:w="682" w:type="dxa"/>
          </w:tcPr>
          <w:p w14:paraId="5209C390" w14:textId="77777777" w:rsidR="004B20E5" w:rsidRPr="00F40E4A" w:rsidRDefault="004B20E5" w:rsidP="00806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34AF" w:rsidRPr="00F40E4A" w14:paraId="284305D9" w14:textId="67FED0B3" w:rsidTr="00A93D7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14596" w:type="dxa"/>
            <w:gridSpan w:val="8"/>
          </w:tcPr>
          <w:p w14:paraId="09EDD1D6" w14:textId="0AD4C7B1" w:rsidR="002234AF" w:rsidRPr="00F40E4A" w:rsidRDefault="00A93D7E" w:rsidP="00A60F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Toplam</w:t>
            </w: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Puan</w:t>
            </w:r>
          </w:p>
        </w:tc>
        <w:tc>
          <w:tcPr>
            <w:tcW w:w="682" w:type="dxa"/>
          </w:tcPr>
          <w:p w14:paraId="359944CF" w14:textId="77777777" w:rsidR="002234AF" w:rsidRPr="00F40E4A" w:rsidRDefault="002234AF" w:rsidP="002234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7CAB2EB" w14:textId="63387742" w:rsidR="00F40E4A" w:rsidRDefault="002234AF" w:rsidP="002234AF">
      <w:pPr>
        <w:spacing w:before="140" w:after="80"/>
        <w:rPr>
          <w:rFonts w:ascii="Times New Roman" w:hAnsi="Times New Roman" w:cs="Times New Roman"/>
          <w:sz w:val="20"/>
          <w:szCs w:val="20"/>
        </w:rPr>
      </w:pPr>
      <w:r w:rsidRPr="00F40E4A">
        <w:rPr>
          <w:rFonts w:ascii="Times New Roman" w:hAnsi="Times New Roman" w:cs="Times New Roman"/>
          <w:b/>
          <w:sz w:val="20"/>
          <w:szCs w:val="20"/>
        </w:rPr>
        <w:t xml:space="preserve">Başarı notuna yansıtma: </w:t>
      </w:r>
      <w:r w:rsidRPr="00F40E4A">
        <w:rPr>
          <w:rFonts w:ascii="Times New Roman" w:hAnsi="Times New Roman" w:cs="Times New Roman"/>
          <w:sz w:val="20"/>
          <w:szCs w:val="20"/>
        </w:rPr>
        <w:t xml:space="preserve">Trabzon Üniversitesi Uygulamalı Eğitimler </w:t>
      </w:r>
      <w:r w:rsidR="00ED49DF" w:rsidRPr="00F40E4A">
        <w:rPr>
          <w:rFonts w:ascii="Times New Roman" w:hAnsi="Times New Roman" w:cs="Times New Roman"/>
          <w:sz w:val="20"/>
          <w:szCs w:val="20"/>
        </w:rPr>
        <w:t>Yönergesinin</w:t>
      </w:r>
      <w:r w:rsidRPr="00F40E4A">
        <w:rPr>
          <w:rFonts w:ascii="Times New Roman" w:hAnsi="Times New Roman" w:cs="Times New Roman"/>
          <w:sz w:val="20"/>
          <w:szCs w:val="20"/>
        </w:rPr>
        <w:t xml:space="preserve"> 22/c maddesi kapsamında staj evrakı değerlendirme puanının %50’si</w:t>
      </w:r>
      <w:r w:rsidR="00DD286C">
        <w:rPr>
          <w:rFonts w:ascii="Times New Roman" w:hAnsi="Times New Roman" w:cs="Times New Roman"/>
          <w:sz w:val="20"/>
          <w:szCs w:val="20"/>
        </w:rPr>
        <w:t xml:space="preserve"> staj başarı notuna yansıtılır.</w:t>
      </w:r>
    </w:p>
    <w:p w14:paraId="0843FCDE" w14:textId="7B5B21B1" w:rsidR="00DD286C" w:rsidRPr="00F40E4A" w:rsidRDefault="00C97398" w:rsidP="002234AF">
      <w:pPr>
        <w:spacing w:before="140"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sz w:val="20"/>
          <w:szCs w:val="20"/>
        </w:rPr>
        <w:t xml:space="preserve">Not: </w:t>
      </w:r>
      <w:r w:rsidR="007A3A87">
        <w:rPr>
          <w:rFonts w:ascii="Times New Roman" w:eastAsia="Arial" w:hAnsi="Times New Roman" w:cs="Times New Roman"/>
          <w:b/>
          <w:sz w:val="20"/>
          <w:szCs w:val="20"/>
        </w:rPr>
        <w:t>Toplam</w:t>
      </w:r>
      <w:r w:rsidR="00DD286C">
        <w:rPr>
          <w:rFonts w:ascii="Times New Roman" w:eastAsia="Arial" w:hAnsi="Times New Roman" w:cs="Times New Roman"/>
          <w:b/>
          <w:sz w:val="20"/>
          <w:szCs w:val="20"/>
        </w:rPr>
        <w:t xml:space="preserve"> Puan her öğrenci için ayrı ayrı hazırlanarak </w:t>
      </w:r>
      <w:r w:rsidR="001A3E33">
        <w:rPr>
          <w:rFonts w:ascii="Times New Roman" w:eastAsia="Arial" w:hAnsi="Times New Roman" w:cs="Times New Roman"/>
          <w:b/>
          <w:sz w:val="20"/>
          <w:szCs w:val="20"/>
        </w:rPr>
        <w:t xml:space="preserve">Uygulamalı Eğitimler </w:t>
      </w:r>
      <w:r w:rsidR="00DD286C">
        <w:rPr>
          <w:rFonts w:ascii="Times New Roman" w:eastAsia="Arial" w:hAnsi="Times New Roman" w:cs="Times New Roman"/>
          <w:b/>
          <w:sz w:val="20"/>
          <w:szCs w:val="20"/>
        </w:rPr>
        <w:t>Nihai Değerlendirme Tutanağına “</w:t>
      </w:r>
      <w:r w:rsidR="00DD286C" w:rsidRPr="00F40E4A">
        <w:rPr>
          <w:rFonts w:ascii="Times New Roman" w:eastAsia="Arial" w:hAnsi="Times New Roman" w:cs="Times New Roman"/>
          <w:b/>
          <w:sz w:val="20"/>
          <w:szCs w:val="20"/>
        </w:rPr>
        <w:t>Staj Evrakı</w:t>
      </w:r>
      <w:r w:rsidR="00DD286C">
        <w:rPr>
          <w:rFonts w:ascii="Times New Roman" w:eastAsia="Arial" w:hAnsi="Times New Roman" w:cs="Times New Roman"/>
          <w:b/>
          <w:sz w:val="20"/>
          <w:szCs w:val="20"/>
        </w:rPr>
        <w:t xml:space="preserve"> Rubrik</w:t>
      </w:r>
      <w:r w:rsidR="00DD286C" w:rsidRPr="00F40E4A">
        <w:rPr>
          <w:rFonts w:ascii="Times New Roman" w:eastAsia="Arial" w:hAnsi="Times New Roman" w:cs="Times New Roman"/>
          <w:b/>
          <w:sz w:val="20"/>
          <w:szCs w:val="20"/>
        </w:rPr>
        <w:t xml:space="preserve"> Notu</w:t>
      </w:r>
      <w:r w:rsidR="00DD286C">
        <w:rPr>
          <w:rFonts w:ascii="Times New Roman" w:eastAsia="Arial" w:hAnsi="Times New Roman" w:cs="Times New Roman"/>
          <w:b/>
          <w:sz w:val="20"/>
          <w:szCs w:val="20"/>
        </w:rPr>
        <w:t xml:space="preserve">” sütununa işlenir. </w:t>
      </w:r>
    </w:p>
    <w:p w14:paraId="6859558F" w14:textId="52DB5587" w:rsidR="00F40E4A" w:rsidRPr="00F40E4A" w:rsidRDefault="00F40E4A" w:rsidP="002234AF">
      <w:pPr>
        <w:spacing w:before="140" w:after="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335"/>
        <w:gridCol w:w="3150"/>
        <w:gridCol w:w="3001"/>
      </w:tblGrid>
      <w:tr w:rsidR="00F40E4A" w:rsidRPr="00F40E4A" w14:paraId="2FBF2F99" w14:textId="77777777" w:rsidTr="009B1A91">
        <w:trPr>
          <w:trHeight w:val="343"/>
        </w:trPr>
        <w:tc>
          <w:tcPr>
            <w:tcW w:w="15301" w:type="dxa"/>
            <w:gridSpan w:val="5"/>
          </w:tcPr>
          <w:p w14:paraId="15877552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sz w:val="20"/>
                <w:szCs w:val="20"/>
              </w:rPr>
              <w:t>Değerlendiricinin gerekçesi ve açıklamaları (Varsa):</w:t>
            </w:r>
          </w:p>
          <w:p w14:paraId="5CEA9E13" w14:textId="4621B0C6" w:rsidR="00F40E4A" w:rsidRPr="00F40E4A" w:rsidRDefault="00F40E4A" w:rsidP="00A60FD4">
            <w:pPr>
              <w:spacing w:before="14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sz w:val="20"/>
                <w:szCs w:val="20"/>
              </w:rPr>
              <w:t xml:space="preserve">Açıklama: </w:t>
            </w:r>
          </w:p>
        </w:tc>
      </w:tr>
      <w:tr w:rsidR="00A60FD4" w:rsidRPr="00F40E4A" w14:paraId="365B156A" w14:textId="77777777" w:rsidTr="009B1A91">
        <w:trPr>
          <w:trHeight w:val="343"/>
        </w:trPr>
        <w:tc>
          <w:tcPr>
            <w:tcW w:w="15301" w:type="dxa"/>
            <w:gridSpan w:val="5"/>
          </w:tcPr>
          <w:p w14:paraId="56A5FB5E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E4A">
              <w:rPr>
                <w:rFonts w:ascii="Times New Roman" w:hAnsi="Times New Roman" w:cs="Times New Roman"/>
                <w:b/>
                <w:sz w:val="20"/>
                <w:szCs w:val="20"/>
              </w:rPr>
              <w:t>Eksik belge / düzeltme gerektiren hususlar (Varsa):</w:t>
            </w:r>
          </w:p>
          <w:p w14:paraId="7989CBC4" w14:textId="441C5256" w:rsidR="00A60FD4" w:rsidRPr="00A60FD4" w:rsidRDefault="00A60FD4" w:rsidP="00A60FD4">
            <w:pPr>
              <w:spacing w:before="14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0FD4">
              <w:rPr>
                <w:rFonts w:ascii="Times New Roman" w:hAnsi="Times New Roman" w:cs="Times New Roman"/>
                <w:sz w:val="20"/>
                <w:szCs w:val="20"/>
              </w:rPr>
              <w:t>Açıklama:</w:t>
            </w:r>
          </w:p>
        </w:tc>
      </w:tr>
      <w:tr w:rsidR="00A60FD4" w:rsidRPr="00F40E4A" w14:paraId="5EEBA8FD" w14:textId="58049137" w:rsidTr="00A60FD4">
        <w:trPr>
          <w:trHeight w:val="343"/>
        </w:trPr>
        <w:tc>
          <w:tcPr>
            <w:tcW w:w="2263" w:type="dxa"/>
            <w:vMerge w:val="restart"/>
          </w:tcPr>
          <w:p w14:paraId="56B0FD20" w14:textId="1F2CDB15" w:rsidR="00A60FD4" w:rsidRPr="00F40E4A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Değerlendirici Öğretim Elemanı</w:t>
            </w:r>
          </w:p>
        </w:tc>
        <w:tc>
          <w:tcPr>
            <w:tcW w:w="2552" w:type="dxa"/>
          </w:tcPr>
          <w:p w14:paraId="351E8208" w14:textId="0AC4CC47" w:rsidR="00A60FD4" w:rsidRPr="00F40E4A" w:rsidRDefault="00A60FD4" w:rsidP="00A60FD4">
            <w:pPr>
              <w:spacing w:before="14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Unvanı</w:t>
            </w:r>
          </w:p>
        </w:tc>
        <w:tc>
          <w:tcPr>
            <w:tcW w:w="4335" w:type="dxa"/>
          </w:tcPr>
          <w:p w14:paraId="75C7A9EB" w14:textId="7490B4EE" w:rsidR="00A60FD4" w:rsidRPr="00F40E4A" w:rsidRDefault="00A60FD4" w:rsidP="00A60FD4">
            <w:pPr>
              <w:spacing w:before="14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Adı SOYADI</w:t>
            </w:r>
          </w:p>
        </w:tc>
        <w:tc>
          <w:tcPr>
            <w:tcW w:w="3150" w:type="dxa"/>
          </w:tcPr>
          <w:p w14:paraId="5C17AE73" w14:textId="2D640BBF" w:rsidR="00A60FD4" w:rsidRPr="00F40E4A" w:rsidRDefault="00A60FD4" w:rsidP="00A60FD4">
            <w:pPr>
              <w:spacing w:before="14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3001" w:type="dxa"/>
          </w:tcPr>
          <w:p w14:paraId="4243D228" w14:textId="404DBC3B" w:rsidR="00A60FD4" w:rsidRPr="00F40E4A" w:rsidRDefault="00A60FD4" w:rsidP="00A60FD4">
            <w:pPr>
              <w:spacing w:before="14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A60FD4" w:rsidRPr="00F40E4A" w14:paraId="705A9BD6" w14:textId="77777777" w:rsidTr="00A60FD4">
        <w:trPr>
          <w:trHeight w:val="343"/>
        </w:trPr>
        <w:tc>
          <w:tcPr>
            <w:tcW w:w="2263" w:type="dxa"/>
            <w:vMerge/>
          </w:tcPr>
          <w:p w14:paraId="76277413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629CE893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35" w:type="dxa"/>
          </w:tcPr>
          <w:p w14:paraId="389329FE" w14:textId="49924102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14:paraId="00BEBFE8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1" w:type="dxa"/>
          </w:tcPr>
          <w:p w14:paraId="30D4D776" w14:textId="77777777" w:rsidR="00A60FD4" w:rsidRDefault="00A60FD4" w:rsidP="002234AF">
            <w:pPr>
              <w:spacing w:before="14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91D927F" w14:textId="2C90B360" w:rsidR="00874B1F" w:rsidRPr="00F40E4A" w:rsidRDefault="00874B1F" w:rsidP="00250B48">
      <w:pPr>
        <w:rPr>
          <w:rFonts w:ascii="Times New Roman" w:hAnsi="Times New Roman" w:cs="Times New Roman"/>
          <w:sz w:val="20"/>
          <w:szCs w:val="20"/>
        </w:rPr>
      </w:pPr>
    </w:p>
    <w:sectPr w:rsidR="00874B1F" w:rsidRPr="00F40E4A" w:rsidSect="009B1A91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5E1FB" w14:textId="77777777" w:rsidR="00D0525A" w:rsidRDefault="00D0525A" w:rsidP="00F40E4A">
      <w:pPr>
        <w:spacing w:after="0" w:line="240" w:lineRule="auto"/>
      </w:pPr>
      <w:r>
        <w:separator/>
      </w:r>
    </w:p>
  </w:endnote>
  <w:endnote w:type="continuationSeparator" w:id="0">
    <w:p w14:paraId="1A80522C" w14:textId="77777777" w:rsidR="00D0525A" w:rsidRDefault="00D0525A" w:rsidP="00F4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4658E" w14:textId="77777777" w:rsidR="00D0525A" w:rsidRDefault="00D0525A" w:rsidP="00F40E4A">
      <w:pPr>
        <w:spacing w:after="0" w:line="240" w:lineRule="auto"/>
      </w:pPr>
      <w:r>
        <w:separator/>
      </w:r>
    </w:p>
  </w:footnote>
  <w:footnote w:type="continuationSeparator" w:id="0">
    <w:p w14:paraId="1DE6AE5F" w14:textId="77777777" w:rsidR="00D0525A" w:rsidRDefault="00D0525A" w:rsidP="00F40E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A3E"/>
    <w:rsid w:val="00000E68"/>
    <w:rsid w:val="000471A4"/>
    <w:rsid w:val="00115B1F"/>
    <w:rsid w:val="001254B5"/>
    <w:rsid w:val="001277D4"/>
    <w:rsid w:val="00176756"/>
    <w:rsid w:val="0018743A"/>
    <w:rsid w:val="001A3E33"/>
    <w:rsid w:val="001B4699"/>
    <w:rsid w:val="002234AF"/>
    <w:rsid w:val="00250B48"/>
    <w:rsid w:val="003012B4"/>
    <w:rsid w:val="00327ED7"/>
    <w:rsid w:val="00351178"/>
    <w:rsid w:val="003536B0"/>
    <w:rsid w:val="003B29A1"/>
    <w:rsid w:val="003B392F"/>
    <w:rsid w:val="003D700E"/>
    <w:rsid w:val="00417F9D"/>
    <w:rsid w:val="00427CDC"/>
    <w:rsid w:val="00457F49"/>
    <w:rsid w:val="004B20E5"/>
    <w:rsid w:val="004E5795"/>
    <w:rsid w:val="00543A3E"/>
    <w:rsid w:val="005607FA"/>
    <w:rsid w:val="0057535D"/>
    <w:rsid w:val="005B2C6A"/>
    <w:rsid w:val="00673107"/>
    <w:rsid w:val="006A1934"/>
    <w:rsid w:val="006A1B99"/>
    <w:rsid w:val="006A53D6"/>
    <w:rsid w:val="007560FF"/>
    <w:rsid w:val="007674E8"/>
    <w:rsid w:val="007A3A87"/>
    <w:rsid w:val="007F1704"/>
    <w:rsid w:val="00806D50"/>
    <w:rsid w:val="00831D62"/>
    <w:rsid w:val="00846735"/>
    <w:rsid w:val="00874B1F"/>
    <w:rsid w:val="00882C78"/>
    <w:rsid w:val="00885C39"/>
    <w:rsid w:val="009B1A91"/>
    <w:rsid w:val="009E1E58"/>
    <w:rsid w:val="00A01FCE"/>
    <w:rsid w:val="00A30394"/>
    <w:rsid w:val="00A329AB"/>
    <w:rsid w:val="00A37C36"/>
    <w:rsid w:val="00A60FD4"/>
    <w:rsid w:val="00A93D7E"/>
    <w:rsid w:val="00AE54C0"/>
    <w:rsid w:val="00AF7FF0"/>
    <w:rsid w:val="00B4181A"/>
    <w:rsid w:val="00BF600E"/>
    <w:rsid w:val="00C561FF"/>
    <w:rsid w:val="00C97398"/>
    <w:rsid w:val="00CA0D9E"/>
    <w:rsid w:val="00CC055B"/>
    <w:rsid w:val="00CE01CA"/>
    <w:rsid w:val="00D0525A"/>
    <w:rsid w:val="00D7151F"/>
    <w:rsid w:val="00D7618A"/>
    <w:rsid w:val="00DA760A"/>
    <w:rsid w:val="00DC2DD7"/>
    <w:rsid w:val="00DD286C"/>
    <w:rsid w:val="00DE0A20"/>
    <w:rsid w:val="00EA0426"/>
    <w:rsid w:val="00EC0BE0"/>
    <w:rsid w:val="00ED49DF"/>
    <w:rsid w:val="00F40E4A"/>
    <w:rsid w:val="00F6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6F50BA"/>
  <w15:chartTrackingRefBased/>
  <w15:docId w15:val="{88E6A8BF-EE13-4AC1-8AA3-791DF32E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4E57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4E57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31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327ED7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4E579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4E5795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40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40E4A"/>
  </w:style>
  <w:style w:type="paragraph" w:styleId="AltBilgi">
    <w:name w:val="footer"/>
    <w:basedOn w:val="Normal"/>
    <w:link w:val="AltBilgiChar"/>
    <w:uiPriority w:val="99"/>
    <w:unhideWhenUsed/>
    <w:rsid w:val="00F40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40E4A"/>
  </w:style>
  <w:style w:type="paragraph" w:styleId="BalonMetni">
    <w:name w:val="Balloon Text"/>
    <w:basedOn w:val="Normal"/>
    <w:link w:val="BalonMetniChar"/>
    <w:uiPriority w:val="99"/>
    <w:semiHidden/>
    <w:unhideWhenUsed/>
    <w:rsid w:val="009B1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8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2E5FB-F7CA-42A1-9594-EF07A483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SalpazariMYO</dc:creator>
  <cp:keywords/>
  <dc:description/>
  <cp:lastModifiedBy>TRABZON ÜNİVERSİTESİ</cp:lastModifiedBy>
  <cp:revision>2</cp:revision>
  <cp:lastPrinted>2026-09-24T08:55:00Z</cp:lastPrinted>
  <dcterms:created xsi:type="dcterms:W3CDTF">2026-10-27T11:57:00Z</dcterms:created>
  <dcterms:modified xsi:type="dcterms:W3CDTF">2026-10-27T11:57:00Z</dcterms:modified>
</cp:coreProperties>
</file>